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396A9" w14:textId="234EAE8A" w:rsidR="006503A7" w:rsidRPr="00F934BB" w:rsidRDefault="006503A7" w:rsidP="00F934BB">
      <w:r w:rsidRPr="006503A7">
        <w:t>KCC has created a pre-induction information pack for all candidates standing in the upcoming election</w:t>
      </w:r>
      <w:r w:rsidR="005670A6">
        <w:t xml:space="preserve">, which will be </w:t>
      </w:r>
      <w:r w:rsidRPr="006503A7">
        <w:t>shared with candidates ahead of the election</w:t>
      </w:r>
      <w:r w:rsidR="005A365E">
        <w:t>.</w:t>
      </w:r>
      <w:r w:rsidR="006F4DE9">
        <w:rPr>
          <w:b/>
          <w:bCs/>
        </w:rPr>
        <w:t xml:space="preserve"> </w:t>
      </w:r>
      <w:r w:rsidRPr="006F4DE9">
        <w:t>The pack will include the following:</w:t>
      </w:r>
    </w:p>
    <w:p w14:paraId="2CCE63A6" w14:textId="446C9A5F" w:rsidR="00E62AF5" w:rsidRDefault="00E62AF5" w:rsidP="006503A7">
      <w:pPr>
        <w:numPr>
          <w:ilvl w:val="0"/>
          <w:numId w:val="2"/>
        </w:numPr>
      </w:pPr>
      <w:r>
        <w:t xml:space="preserve">A </w:t>
      </w:r>
      <w:r w:rsidRPr="006503A7">
        <w:t>copy of</w:t>
      </w:r>
      <w:r>
        <w:t xml:space="preserve"> our</w:t>
      </w:r>
      <w:r w:rsidRPr="006503A7">
        <w:t xml:space="preserve"> </w:t>
      </w:r>
      <w:r>
        <w:t xml:space="preserve">candidate </w:t>
      </w:r>
      <w:r w:rsidRPr="006503A7">
        <w:t>induction timetable to ensure</w:t>
      </w:r>
      <w:r>
        <w:t xml:space="preserve"> you are aware </w:t>
      </w:r>
      <w:r w:rsidRPr="006503A7">
        <w:t xml:space="preserve">of time commitments in </w:t>
      </w:r>
      <w:r>
        <w:t xml:space="preserve">the </w:t>
      </w:r>
      <w:r w:rsidRPr="006503A7">
        <w:t>early weeks. </w:t>
      </w:r>
    </w:p>
    <w:p w14:paraId="0A3ED5B3" w14:textId="70AC884D" w:rsidR="006503A7" w:rsidRPr="006503A7" w:rsidRDefault="006503A7" w:rsidP="00D647D9">
      <w:pPr>
        <w:numPr>
          <w:ilvl w:val="0"/>
          <w:numId w:val="2"/>
        </w:numPr>
      </w:pPr>
      <w:r w:rsidRPr="006503A7">
        <w:t xml:space="preserve">An FAQ page with information including </w:t>
      </w:r>
      <w:r w:rsidR="00035BE3">
        <w:t xml:space="preserve">on topics such as </w:t>
      </w:r>
      <w:r w:rsidRPr="006503A7">
        <w:t>payroll</w:t>
      </w:r>
      <w:r w:rsidR="00156284">
        <w:t>,</w:t>
      </w:r>
      <w:r w:rsidRPr="006503A7">
        <w:t xml:space="preserve"> </w:t>
      </w:r>
      <w:proofErr w:type="gramStart"/>
      <w:r w:rsidRPr="006503A7">
        <w:t>ICT</w:t>
      </w:r>
      <w:r w:rsidR="00913EBD">
        <w:t>,</w:t>
      </w:r>
      <w:r w:rsidRPr="006503A7">
        <w:t xml:space="preserve">  and</w:t>
      </w:r>
      <w:proofErr w:type="gramEnd"/>
      <w:r w:rsidRPr="006503A7">
        <w:t xml:space="preserve"> park</w:t>
      </w:r>
      <w:r w:rsidR="00156284">
        <w:t xml:space="preserve">ing </w:t>
      </w:r>
      <w:r w:rsidRPr="006503A7">
        <w:t>when visiting Sessions House.</w:t>
      </w:r>
    </w:p>
    <w:p w14:paraId="2798E110" w14:textId="65305216" w:rsidR="006503A7" w:rsidRPr="006503A7" w:rsidRDefault="006503A7" w:rsidP="006503A7">
      <w:pPr>
        <w:numPr>
          <w:ilvl w:val="0"/>
          <w:numId w:val="2"/>
        </w:numPr>
      </w:pPr>
      <w:r w:rsidRPr="006503A7">
        <w:t>Committee overviews</w:t>
      </w:r>
      <w:r w:rsidR="00937A1C">
        <w:t>,</w:t>
      </w:r>
      <w:r w:rsidRPr="006503A7">
        <w:t xml:space="preserve"> </w:t>
      </w:r>
      <w:r w:rsidR="006354A5">
        <w:t>setting out</w:t>
      </w:r>
      <w:r w:rsidRPr="006503A7">
        <w:t xml:space="preserve"> each of the main committees, examples of previous agenda items, details </w:t>
      </w:r>
      <w:r w:rsidR="00BA4E02">
        <w:t xml:space="preserve">of </w:t>
      </w:r>
      <w:r w:rsidRPr="006503A7">
        <w:t>training</w:t>
      </w:r>
      <w:r w:rsidR="00D647D9">
        <w:t>, and a guide to committee procedures.</w:t>
      </w:r>
    </w:p>
    <w:p w14:paraId="2EFEDCA9" w14:textId="5028F3E9" w:rsidR="006503A7" w:rsidRPr="006503A7" w:rsidRDefault="006503A7" w:rsidP="00FB6D4A">
      <w:pPr>
        <w:numPr>
          <w:ilvl w:val="0"/>
          <w:numId w:val="2"/>
        </w:numPr>
      </w:pPr>
      <w:r w:rsidRPr="006503A7">
        <w:t>Member role descriptions</w:t>
      </w:r>
      <w:r w:rsidR="00B17FE9">
        <w:t xml:space="preserve"> and </w:t>
      </w:r>
      <w:r w:rsidR="00AE6108">
        <w:t>a copy of t</w:t>
      </w:r>
      <w:r w:rsidR="00B17FE9">
        <w:t>he Member Code of Conduct</w:t>
      </w:r>
      <w:r w:rsidR="00FB6D4A">
        <w:t>.</w:t>
      </w:r>
    </w:p>
    <w:p w14:paraId="17050808" w14:textId="5828F2A5" w:rsidR="00D3061C" w:rsidRPr="00E62AF5" w:rsidRDefault="00FB6D4A" w:rsidP="00E62AF5">
      <w:pPr>
        <w:numPr>
          <w:ilvl w:val="0"/>
          <w:numId w:val="2"/>
        </w:numPr>
      </w:pPr>
      <w:r>
        <w:t xml:space="preserve">A copy of the LGA’s </w:t>
      </w:r>
      <w:r w:rsidR="006503A7" w:rsidRPr="006503A7">
        <w:t xml:space="preserve">Local </w:t>
      </w:r>
      <w:r>
        <w:t>L</w:t>
      </w:r>
      <w:r w:rsidR="006503A7" w:rsidRPr="006503A7">
        <w:t xml:space="preserve">eadership </w:t>
      </w:r>
      <w:r>
        <w:t>F</w:t>
      </w:r>
      <w:r w:rsidR="006503A7" w:rsidRPr="006503A7">
        <w:t xml:space="preserve">ramework for </w:t>
      </w:r>
      <w:r>
        <w:t>C</w:t>
      </w:r>
      <w:r w:rsidR="006503A7" w:rsidRPr="006503A7">
        <w:t>ouncillors workbook.</w:t>
      </w:r>
    </w:p>
    <w:p w14:paraId="753CA303" w14:textId="2DB3DD15" w:rsidR="006503A7" w:rsidRPr="00E62AF5" w:rsidRDefault="006503A7" w:rsidP="00E62AF5">
      <w:pPr>
        <w:rPr>
          <w:b/>
          <w:bCs/>
        </w:rPr>
      </w:pPr>
      <w:r w:rsidRPr="006503A7">
        <w:rPr>
          <w:b/>
          <w:bCs/>
        </w:rPr>
        <w:t xml:space="preserve">Please </w:t>
      </w:r>
      <w:r w:rsidR="0009771D">
        <w:rPr>
          <w:b/>
          <w:bCs/>
        </w:rPr>
        <w:t>input your</w:t>
      </w:r>
      <w:r w:rsidRPr="006503A7">
        <w:rPr>
          <w:b/>
          <w:bCs/>
        </w:rPr>
        <w:t xml:space="preserve"> details in</w:t>
      </w:r>
      <w:r w:rsidR="0009771D">
        <w:rPr>
          <w:b/>
          <w:bCs/>
        </w:rPr>
        <w:t>to</w:t>
      </w:r>
      <w:r w:rsidRPr="006503A7">
        <w:rPr>
          <w:b/>
          <w:bCs/>
        </w:rPr>
        <w:t xml:space="preserve"> </w:t>
      </w:r>
      <w:r w:rsidR="0009771D">
        <w:rPr>
          <w:b/>
          <w:bCs/>
        </w:rPr>
        <w:t>the below</w:t>
      </w:r>
      <w:r w:rsidRPr="006503A7">
        <w:rPr>
          <w:b/>
          <w:bCs/>
        </w:rPr>
        <w:t xml:space="preserve"> form</w:t>
      </w:r>
      <w:r w:rsidR="0009771D" w:rsidRPr="0009771D">
        <w:rPr>
          <w:b/>
          <w:bCs/>
        </w:rPr>
        <w:t>.</w:t>
      </w:r>
      <w:r w:rsidR="0009771D" w:rsidRPr="0009771D">
        <w:rPr>
          <w:b/>
          <w:bCs/>
          <w:u w:val="single"/>
        </w:rPr>
        <w:t xml:space="preserve"> A</w:t>
      </w:r>
      <w:r w:rsidRPr="0009771D">
        <w:rPr>
          <w:b/>
          <w:bCs/>
          <w:u w:val="single"/>
        </w:rPr>
        <w:t xml:space="preserve">ll </w:t>
      </w:r>
      <w:r w:rsidR="009D0A97">
        <w:rPr>
          <w:b/>
          <w:bCs/>
          <w:u w:val="single"/>
        </w:rPr>
        <w:t>details</w:t>
      </w:r>
      <w:r w:rsidRPr="0009771D">
        <w:rPr>
          <w:b/>
          <w:bCs/>
          <w:u w:val="single"/>
        </w:rPr>
        <w:t xml:space="preserve"> are required</w:t>
      </w:r>
      <w:r w:rsidRPr="006503A7">
        <w:rPr>
          <w:b/>
          <w:bCs/>
        </w:rPr>
        <w:t xml:space="preserve"> to ensure we can share </w:t>
      </w:r>
      <w:r w:rsidR="0009771D">
        <w:rPr>
          <w:b/>
          <w:bCs/>
        </w:rPr>
        <w:t>the</w:t>
      </w:r>
      <w:r w:rsidRPr="006503A7">
        <w:rPr>
          <w:b/>
          <w:bCs/>
        </w:rPr>
        <w:t xml:space="preserve"> above resources with yo</w:t>
      </w:r>
      <w:r w:rsidR="0009771D">
        <w:rPr>
          <w:b/>
          <w:bCs/>
        </w:rPr>
        <w:t xml:space="preserve">u prior to </w:t>
      </w:r>
      <w:r w:rsidR="003E7079">
        <w:rPr>
          <w:b/>
          <w:bCs/>
        </w:rPr>
        <w:t>the</w:t>
      </w:r>
      <w:r w:rsidR="0009771D">
        <w:rPr>
          <w:b/>
          <w:bCs/>
        </w:rPr>
        <w:t xml:space="preserve"> in</w:t>
      </w:r>
      <w:r w:rsidR="003E7079">
        <w:rPr>
          <w:b/>
          <w:bCs/>
        </w:rPr>
        <w:t>duction activities commencing</w:t>
      </w:r>
      <w:r w:rsidRPr="006503A7">
        <w:rPr>
          <w:b/>
          <w:b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0"/>
        <w:gridCol w:w="6926"/>
      </w:tblGrid>
      <w:tr w:rsidR="006503A7" w14:paraId="72C4D610" w14:textId="77777777" w:rsidTr="0038201D">
        <w:trPr>
          <w:trHeight w:val="737"/>
        </w:trPr>
        <w:tc>
          <w:tcPr>
            <w:tcW w:w="2093" w:type="dxa"/>
            <w:vAlign w:val="center"/>
          </w:tcPr>
          <w:p w14:paraId="6F866714" w14:textId="2628C71C" w:rsidR="006503A7" w:rsidRPr="006503A7" w:rsidRDefault="006503A7" w:rsidP="00CD4199">
            <w:pPr>
              <w:rPr>
                <w:b/>
                <w:bCs/>
              </w:rPr>
            </w:pPr>
            <w:r>
              <w:rPr>
                <w:b/>
                <w:bCs/>
              </w:rPr>
              <w:t>Name:</w:t>
            </w:r>
          </w:p>
        </w:tc>
        <w:tc>
          <w:tcPr>
            <w:tcW w:w="6946" w:type="dxa"/>
          </w:tcPr>
          <w:p w14:paraId="0F66DE82" w14:textId="77777777" w:rsidR="006503A7" w:rsidRDefault="006503A7" w:rsidP="006503A7"/>
          <w:p w14:paraId="122D6693" w14:textId="77777777" w:rsidR="006503A7" w:rsidRDefault="006503A7" w:rsidP="006503A7"/>
        </w:tc>
      </w:tr>
      <w:tr w:rsidR="006503A7" w14:paraId="48E4CAEF" w14:textId="77777777" w:rsidTr="0038201D">
        <w:trPr>
          <w:trHeight w:val="737"/>
        </w:trPr>
        <w:tc>
          <w:tcPr>
            <w:tcW w:w="2093" w:type="dxa"/>
            <w:vAlign w:val="center"/>
          </w:tcPr>
          <w:p w14:paraId="2D3679B0" w14:textId="36B53BB3" w:rsidR="006503A7" w:rsidRPr="006503A7" w:rsidRDefault="006503A7" w:rsidP="00CD4199">
            <w:pPr>
              <w:rPr>
                <w:b/>
                <w:bCs/>
              </w:rPr>
            </w:pPr>
            <w:r>
              <w:rPr>
                <w:b/>
                <w:bCs/>
              </w:rPr>
              <w:t>Email address:</w:t>
            </w:r>
          </w:p>
        </w:tc>
        <w:tc>
          <w:tcPr>
            <w:tcW w:w="6946" w:type="dxa"/>
          </w:tcPr>
          <w:p w14:paraId="5A511B92" w14:textId="77777777" w:rsidR="006503A7" w:rsidRDefault="006503A7" w:rsidP="006503A7"/>
          <w:p w14:paraId="1DE72E38" w14:textId="77777777" w:rsidR="006503A7" w:rsidRDefault="006503A7" w:rsidP="006503A7"/>
        </w:tc>
      </w:tr>
      <w:tr w:rsidR="0051124F" w14:paraId="557EF77B" w14:textId="77777777" w:rsidTr="0038201D">
        <w:trPr>
          <w:trHeight w:val="737"/>
        </w:trPr>
        <w:tc>
          <w:tcPr>
            <w:tcW w:w="2093" w:type="dxa"/>
            <w:vAlign w:val="center"/>
          </w:tcPr>
          <w:p w14:paraId="2CD764FC" w14:textId="04024EF2" w:rsidR="007F60CE" w:rsidRDefault="007F60CE" w:rsidP="003B0070">
            <w:pPr>
              <w:rPr>
                <w:b/>
                <w:bCs/>
              </w:rPr>
            </w:pPr>
            <w:r>
              <w:rPr>
                <w:b/>
                <w:bCs/>
              </w:rPr>
              <w:t>Division you are standing in:</w:t>
            </w:r>
          </w:p>
        </w:tc>
        <w:tc>
          <w:tcPr>
            <w:tcW w:w="6946" w:type="dxa"/>
          </w:tcPr>
          <w:p w14:paraId="5E49EFBC" w14:textId="77777777" w:rsidR="0051124F" w:rsidRDefault="0051124F" w:rsidP="006503A7"/>
        </w:tc>
      </w:tr>
    </w:tbl>
    <w:p w14:paraId="3F874430" w14:textId="61142C1B" w:rsidR="004F284E" w:rsidRDefault="004F284E" w:rsidP="00CD4199">
      <w:r>
        <w:t xml:space="preserve">By returning this form to the Deputy Returning Officer, you consent to your contact information being passed on to Kent County </w:t>
      </w:r>
      <w:r w:rsidR="00CC6925">
        <w:t xml:space="preserve">Council </w:t>
      </w:r>
      <w:r>
        <w:t>so that you can be sent induction information.</w:t>
      </w:r>
    </w:p>
    <w:p w14:paraId="7878178C" w14:textId="77777777" w:rsidR="007F3190" w:rsidRDefault="00CD4199" w:rsidP="004F284E">
      <w:r>
        <w:t>Kent Police</w:t>
      </w:r>
      <w:r w:rsidR="0033576C">
        <w:t xml:space="preserve">’s </w:t>
      </w:r>
      <w:r>
        <w:t>Force Elected-Official Advisor</w:t>
      </w:r>
      <w:r w:rsidR="00B748D8">
        <w:t xml:space="preserve"> (FOEA)</w:t>
      </w:r>
      <w:r w:rsidR="0033576C">
        <w:t xml:space="preserve"> would like</w:t>
      </w:r>
      <w:r>
        <w:t xml:space="preserve"> to be able to </w:t>
      </w:r>
      <w:r w:rsidR="0033576C">
        <w:t>contact you,</w:t>
      </w:r>
      <w:r>
        <w:t xml:space="preserve"> to provide</w:t>
      </w:r>
      <w:r w:rsidR="00BA4E02">
        <w:t xml:space="preserve"> security</w:t>
      </w:r>
      <w:r w:rsidR="0033576C">
        <w:t xml:space="preserve"> briefings and guidance during the election</w:t>
      </w:r>
      <w:r>
        <w:t xml:space="preserve">. </w:t>
      </w:r>
      <w:r w:rsidR="00D1360E">
        <w:t>Please tick below to confirm your consent to your details being shared.</w:t>
      </w:r>
      <w:r>
        <w:br/>
      </w:r>
      <w:r w:rsidRPr="00BA3F15">
        <w:rPr>
          <w:rFonts w:ascii="Wingdings 2" w:hAnsi="Wingdings 2"/>
          <w:b/>
          <w:bCs/>
          <w:sz w:val="44"/>
          <w:szCs w:val="44"/>
        </w:rPr>
        <w:t>£</w:t>
      </w:r>
      <w:r w:rsidRPr="00BA3F15">
        <w:rPr>
          <w:b/>
          <w:bCs/>
          <w:sz w:val="32"/>
          <w:szCs w:val="32"/>
        </w:rPr>
        <w:t xml:space="preserve"> </w:t>
      </w:r>
      <w:r w:rsidRPr="00BA3F15">
        <w:rPr>
          <w:b/>
          <w:bCs/>
        </w:rPr>
        <w:t>I consent to my contact details being shared with Kent Police</w:t>
      </w:r>
      <w:r w:rsidR="00BA3F15">
        <w:rPr>
          <w:b/>
          <w:bCs/>
        </w:rPr>
        <w:t>’s FOEA.</w:t>
      </w:r>
      <w:r w:rsidR="004E5C2A">
        <w:br/>
      </w:r>
      <w:r w:rsidR="00A172AE">
        <w:t>Scan the QR code to view the privacy notice:</w:t>
      </w:r>
    </w:p>
    <w:p w14:paraId="75022982" w14:textId="33A267E2" w:rsidR="003B0070" w:rsidRPr="008A590F" w:rsidRDefault="00A172AE" w:rsidP="004F284E">
      <w:r>
        <w:t xml:space="preserve"> </w:t>
      </w:r>
      <w:r w:rsidRPr="002000EB">
        <w:rPr>
          <w:noProof/>
        </w:rPr>
        <w:drawing>
          <wp:inline distT="0" distB="0" distL="0" distR="0" wp14:anchorId="22F593F4" wp14:editId="4239C857">
            <wp:extent cx="1055497" cy="1043940"/>
            <wp:effectExtent l="0" t="0" r="0" b="3810"/>
            <wp:docPr id="555320084" name="Picture 1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320084" name="Picture 1" descr="A qr code on a white backgroun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6629" cy="1084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0070" w:rsidRPr="008A590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C44FA" w14:textId="77777777" w:rsidR="00C06922" w:rsidRDefault="00C06922" w:rsidP="00E62AF5">
      <w:pPr>
        <w:spacing w:after="0" w:line="240" w:lineRule="auto"/>
      </w:pPr>
      <w:r>
        <w:separator/>
      </w:r>
    </w:p>
  </w:endnote>
  <w:endnote w:type="continuationSeparator" w:id="0">
    <w:p w14:paraId="016FE4B6" w14:textId="77777777" w:rsidR="00C06922" w:rsidRDefault="00C06922" w:rsidP="00E62AF5">
      <w:pPr>
        <w:spacing w:after="0" w:line="240" w:lineRule="auto"/>
      </w:pPr>
      <w:r>
        <w:continuationSeparator/>
      </w:r>
    </w:p>
  </w:endnote>
  <w:endnote w:type="continuationNotice" w:id="1">
    <w:p w14:paraId="3DD328A7" w14:textId="77777777" w:rsidR="00C06922" w:rsidRDefault="00C069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2C2C0" w14:textId="77777777" w:rsidR="00C06922" w:rsidRDefault="00C06922" w:rsidP="00E62AF5">
      <w:pPr>
        <w:spacing w:after="0" w:line="240" w:lineRule="auto"/>
      </w:pPr>
      <w:r>
        <w:separator/>
      </w:r>
    </w:p>
  </w:footnote>
  <w:footnote w:type="continuationSeparator" w:id="0">
    <w:p w14:paraId="0B77B828" w14:textId="77777777" w:rsidR="00C06922" w:rsidRDefault="00C06922" w:rsidP="00E62AF5">
      <w:pPr>
        <w:spacing w:after="0" w:line="240" w:lineRule="auto"/>
      </w:pPr>
      <w:r>
        <w:continuationSeparator/>
      </w:r>
    </w:p>
  </w:footnote>
  <w:footnote w:type="continuationNotice" w:id="1">
    <w:p w14:paraId="6548E74F" w14:textId="77777777" w:rsidR="00C06922" w:rsidRDefault="00C069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A6B52" w14:textId="5BB849F1" w:rsidR="00CD4199" w:rsidRPr="00E40A1A" w:rsidRDefault="00CD4199" w:rsidP="00CD4199">
    <w:pPr>
      <w:pStyle w:val="Title"/>
      <w:rPr>
        <w:b/>
        <w:bCs/>
        <w:sz w:val="40"/>
        <w:szCs w:val="40"/>
        <w:u w:val="single"/>
      </w:rPr>
    </w:pPr>
    <w:r w:rsidRPr="004E5C2A">
      <w:rPr>
        <w:b/>
        <w:bCs/>
        <w:sz w:val="36"/>
        <w:szCs w:val="36"/>
        <w:u w:val="single"/>
      </w:rPr>
      <w:t xml:space="preserve">Contact Form </w:t>
    </w:r>
    <w:proofErr w:type="gramStart"/>
    <w:r w:rsidRPr="004E5C2A">
      <w:rPr>
        <w:b/>
        <w:bCs/>
        <w:sz w:val="36"/>
        <w:szCs w:val="36"/>
        <w:u w:val="single"/>
      </w:rPr>
      <w:t>-  KCC</w:t>
    </w:r>
    <w:proofErr w:type="gramEnd"/>
    <w:r w:rsidRPr="004E5C2A">
      <w:rPr>
        <w:b/>
        <w:bCs/>
        <w:sz w:val="36"/>
        <w:szCs w:val="36"/>
        <w:u w:val="single"/>
      </w:rPr>
      <w:t xml:space="preserve"> Election Candidates</w:t>
    </w:r>
    <w:r w:rsidRPr="004E5C2A">
      <w:rPr>
        <w:b/>
        <w:bCs/>
        <w:sz w:val="36"/>
        <w:szCs w:val="36"/>
      </w:rPr>
      <w:t xml:space="preserve">   </w:t>
    </w:r>
    <w:r w:rsidR="004E5C2A" w:rsidRPr="004E5C2A">
      <w:rPr>
        <w:b/>
        <w:bCs/>
        <w:sz w:val="36"/>
        <w:szCs w:val="36"/>
      </w:rPr>
      <w:t xml:space="preserve"> </w:t>
    </w:r>
    <w:r w:rsidR="00A172AE" w:rsidRPr="004E5C2A">
      <w:rPr>
        <w:b/>
        <w:bCs/>
        <w:sz w:val="36"/>
        <w:szCs w:val="36"/>
      </w:rPr>
      <w:t xml:space="preserve">  </w:t>
    </w:r>
    <w:r w:rsidRPr="004E5C2A">
      <w:rPr>
        <w:b/>
        <w:bCs/>
        <w:sz w:val="36"/>
        <w:szCs w:val="36"/>
      </w:rPr>
      <w:t xml:space="preserve"> </w:t>
    </w:r>
    <w:r w:rsidR="004E5C2A">
      <w:rPr>
        <w:b/>
        <w:bCs/>
        <w:sz w:val="36"/>
        <w:szCs w:val="36"/>
      </w:rPr>
      <w:t xml:space="preserve">             </w:t>
    </w:r>
    <w:r w:rsidRPr="004E5C2A">
      <w:rPr>
        <w:b/>
        <w:bCs/>
        <w:sz w:val="36"/>
        <w:szCs w:val="36"/>
      </w:rPr>
      <w:t xml:space="preserve"> </w:t>
    </w:r>
    <w:r>
      <w:rPr>
        <w:noProof/>
      </w:rPr>
      <w:drawing>
        <wp:inline distT="0" distB="0" distL="0" distR="0" wp14:anchorId="57FC893A" wp14:editId="5F255D08">
          <wp:extent cx="1175722" cy="752475"/>
          <wp:effectExtent l="0" t="0" r="5715" b="0"/>
          <wp:docPr id="198247204" name="Picture 1" descr="A red and white rectangular sign with a hors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247204" name="Picture 1" descr="A red and white rectangular sign with a hors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86" t="3433" r="3011" b="2720"/>
                  <a:stretch/>
                </pic:blipFill>
                <pic:spPr bwMode="auto">
                  <a:xfrm>
                    <a:off x="0" y="0"/>
                    <a:ext cx="1181843" cy="7563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1F0EB0F" w14:textId="07E8E9F8" w:rsidR="005A365E" w:rsidRPr="005A365E" w:rsidRDefault="005A365E" w:rsidP="00CD4199">
    <w:pPr>
      <w:pStyle w:val="Header"/>
      <w:tabs>
        <w:tab w:val="clear" w:pos="4513"/>
        <w:tab w:val="clear" w:pos="9026"/>
        <w:tab w:val="left" w:pos="5658"/>
      </w:tabs>
      <w:ind w:left="720"/>
      <w:jc w:val="both"/>
    </w:pPr>
    <w:r>
      <w:t xml:space="preserve">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E4AF9"/>
    <w:multiLevelType w:val="multilevel"/>
    <w:tmpl w:val="D256B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2841DD"/>
    <w:multiLevelType w:val="multilevel"/>
    <w:tmpl w:val="E35A8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6329139">
    <w:abstractNumId w:val="1"/>
  </w:num>
  <w:num w:numId="2" w16cid:durableId="1600408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3A7"/>
    <w:rsid w:val="00001696"/>
    <w:rsid w:val="00026590"/>
    <w:rsid w:val="00034596"/>
    <w:rsid w:val="00035BE3"/>
    <w:rsid w:val="00070E95"/>
    <w:rsid w:val="0009771D"/>
    <w:rsid w:val="000B3592"/>
    <w:rsid w:val="00101086"/>
    <w:rsid w:val="00114877"/>
    <w:rsid w:val="00156284"/>
    <w:rsid w:val="001A6414"/>
    <w:rsid w:val="001C6745"/>
    <w:rsid w:val="001C79F6"/>
    <w:rsid w:val="002000EB"/>
    <w:rsid w:val="00282F44"/>
    <w:rsid w:val="002953AC"/>
    <w:rsid w:val="002A49F9"/>
    <w:rsid w:val="002B0628"/>
    <w:rsid w:val="0033576C"/>
    <w:rsid w:val="0038201D"/>
    <w:rsid w:val="003B0070"/>
    <w:rsid w:val="003D547D"/>
    <w:rsid w:val="003D659C"/>
    <w:rsid w:val="003E7079"/>
    <w:rsid w:val="00434FB7"/>
    <w:rsid w:val="00460884"/>
    <w:rsid w:val="004C52AA"/>
    <w:rsid w:val="004E5C2A"/>
    <w:rsid w:val="004F284E"/>
    <w:rsid w:val="004F4C12"/>
    <w:rsid w:val="00501052"/>
    <w:rsid w:val="0051124F"/>
    <w:rsid w:val="005307B2"/>
    <w:rsid w:val="00530DD7"/>
    <w:rsid w:val="0056263A"/>
    <w:rsid w:val="005637CC"/>
    <w:rsid w:val="005670A6"/>
    <w:rsid w:val="005A365E"/>
    <w:rsid w:val="005C7FD0"/>
    <w:rsid w:val="00610853"/>
    <w:rsid w:val="00611579"/>
    <w:rsid w:val="006144B5"/>
    <w:rsid w:val="006354A5"/>
    <w:rsid w:val="006503A7"/>
    <w:rsid w:val="006A53C0"/>
    <w:rsid w:val="006C6EA6"/>
    <w:rsid w:val="006F4DE9"/>
    <w:rsid w:val="0073797E"/>
    <w:rsid w:val="007804E4"/>
    <w:rsid w:val="00795AD6"/>
    <w:rsid w:val="007F3190"/>
    <w:rsid w:val="007F60CE"/>
    <w:rsid w:val="008A590F"/>
    <w:rsid w:val="008B406B"/>
    <w:rsid w:val="00913EBD"/>
    <w:rsid w:val="00937A1C"/>
    <w:rsid w:val="009464AA"/>
    <w:rsid w:val="009A5A8F"/>
    <w:rsid w:val="009D0A97"/>
    <w:rsid w:val="009D4F05"/>
    <w:rsid w:val="009E3C4C"/>
    <w:rsid w:val="00A068DA"/>
    <w:rsid w:val="00A172AE"/>
    <w:rsid w:val="00A75F31"/>
    <w:rsid w:val="00AE6108"/>
    <w:rsid w:val="00B17FE9"/>
    <w:rsid w:val="00B748D8"/>
    <w:rsid w:val="00B952C7"/>
    <w:rsid w:val="00BA3F15"/>
    <w:rsid w:val="00BA4E02"/>
    <w:rsid w:val="00BC2155"/>
    <w:rsid w:val="00C06922"/>
    <w:rsid w:val="00C20310"/>
    <w:rsid w:val="00C752F1"/>
    <w:rsid w:val="00CB1A78"/>
    <w:rsid w:val="00CC6925"/>
    <w:rsid w:val="00CD4199"/>
    <w:rsid w:val="00CF6BA1"/>
    <w:rsid w:val="00D1360E"/>
    <w:rsid w:val="00D3061C"/>
    <w:rsid w:val="00D601FA"/>
    <w:rsid w:val="00D647D9"/>
    <w:rsid w:val="00D84075"/>
    <w:rsid w:val="00D910CE"/>
    <w:rsid w:val="00DE3D0A"/>
    <w:rsid w:val="00E40A1A"/>
    <w:rsid w:val="00E62AF5"/>
    <w:rsid w:val="00EA2E84"/>
    <w:rsid w:val="00EB3DD4"/>
    <w:rsid w:val="00EC7C1C"/>
    <w:rsid w:val="00EF5FE6"/>
    <w:rsid w:val="00F54E64"/>
    <w:rsid w:val="00F72544"/>
    <w:rsid w:val="00F72D34"/>
    <w:rsid w:val="00F767A9"/>
    <w:rsid w:val="00F934BB"/>
    <w:rsid w:val="00FB6D4A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F913F9"/>
  <w15:chartTrackingRefBased/>
  <w15:docId w15:val="{12B333C7-001D-41AA-8128-2C853F7B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0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0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03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03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03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03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03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03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03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03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03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03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03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03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03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03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03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03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03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0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03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03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03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03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03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03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03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03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03A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50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A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AF5"/>
  </w:style>
  <w:style w:type="paragraph" w:styleId="Footer">
    <w:name w:val="footer"/>
    <w:basedOn w:val="Normal"/>
    <w:link w:val="FooterChar"/>
    <w:uiPriority w:val="99"/>
    <w:unhideWhenUsed/>
    <w:rsid w:val="00E62A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AF5"/>
  </w:style>
  <w:style w:type="character" w:styleId="Hyperlink">
    <w:name w:val="Hyperlink"/>
    <w:basedOn w:val="DefaultParagraphFont"/>
    <w:uiPriority w:val="99"/>
    <w:unhideWhenUsed/>
    <w:rsid w:val="003D659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65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C783C29E2C824CB6A658E41B204B3E" ma:contentTypeVersion="12" ma:contentTypeDescription="Create a new document." ma:contentTypeScope="" ma:versionID="5b5af31658090e4dd2ddf957e2a5c8cf">
  <xsd:schema xmlns:xsd="http://www.w3.org/2001/XMLSchema" xmlns:xs="http://www.w3.org/2001/XMLSchema" xmlns:p="http://schemas.microsoft.com/office/2006/metadata/properties" xmlns:ns2="a4258ef6-972e-46a9-a710-b309df09e405" xmlns:ns3="c107e036-f7e9-42c8-b136-8c7009316c6e" targetNamespace="http://schemas.microsoft.com/office/2006/metadata/properties" ma:root="true" ma:fieldsID="db58bb34a17d1ea694ed215eba0add0a" ns2:_="" ns3:_="">
    <xsd:import namespace="a4258ef6-972e-46a9-a710-b309df09e405"/>
    <xsd:import namespace="c107e036-f7e9-42c8-b136-8c7009316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58ef6-972e-46a9-a710-b309df09e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7e036-f7e9-42c8-b136-8c7009316c6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608E5-D031-43B3-B1EC-73EC4C68E5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FD202E-FC0E-49E6-8E99-FDF0F9581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258ef6-972e-46a9-a710-b309df09e405"/>
    <ds:schemaRef ds:uri="c107e036-f7e9-42c8-b136-8c7009316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CE6B6C-D0D4-4C0F-8054-82E6CE01A5D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53a20d-c735-4bfe-a8b7-3e6ab37f5f90}" enabled="0" method="" siteId="{3253a20d-c735-4bfe-a8b7-3e6ab37f5f9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County Council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Wilson  - CED GLD</dc:creator>
  <cp:keywords/>
  <dc:description/>
  <cp:lastModifiedBy>Michaela Evans</cp:lastModifiedBy>
  <cp:revision>2</cp:revision>
  <dcterms:created xsi:type="dcterms:W3CDTF">2025-03-06T16:40:00Z</dcterms:created>
  <dcterms:modified xsi:type="dcterms:W3CDTF">2025-03-06T16:40:00Z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0x01010077C783C29E2C824CB6A658E41B204B3E</vt:lpwstr>
  </property>
</Properties>
</file>